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ED1">
        <w:rPr>
          <w:rFonts w:ascii="Times New Roman" w:hAnsi="Times New Roman" w:cs="Times New Roman"/>
          <w:b/>
          <w:sz w:val="28"/>
          <w:szCs w:val="28"/>
        </w:rPr>
        <w:t>Принят закон об органической продукции</w:t>
      </w: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03.08.2018 принят Федеральный закон № 280-ФЗ «Об органической продукции и о внесении изменений в отдельные законодательные акты Российской Федерации».</w:t>
      </w: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Указанный Федеральный закон регулирует отношения, связанные с производством, хранением, транспортировкой, маркировкой и реализацией органической продукции и не распространяется на отношения, связанные с производством, хранением, транспортировкой и реализацией парфюмерно-косметической продукции, лекарственных средств, семян лесных растений, продукции охоты, рыбной продукции.</w:t>
      </w: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Органическая продукция – это экологически чистые сельскохозяйственные продукты, сырье и продовольствие. Их производство должно четко регламентироваться вышеуказанным Федеральным законом.</w:t>
      </w: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 производства органической продукции действующим в Российской Федерации национальным, межгосударственным и международным стандартам в сфере производства органической продукции.</w:t>
      </w: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Отмечено, что добровольное подтверждение соответствия производства органической продукции не заменяет обязательного подтверждения соответствия органической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8E4ED1" w:rsidRPr="008E4ED1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В целях информирования потребителей о производителях и видах производимой ими органической продукции будет создан Единый государственный реестр.</w:t>
      </w:r>
    </w:p>
    <w:p w:rsidR="00650ABB" w:rsidRDefault="008E4ED1" w:rsidP="008E4E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D1">
        <w:rPr>
          <w:rFonts w:ascii="Times New Roman" w:hAnsi="Times New Roman" w:cs="Times New Roman"/>
          <w:sz w:val="28"/>
          <w:szCs w:val="28"/>
        </w:rPr>
        <w:t>Федеральный закон вступает в силу 01.01.2020.</w:t>
      </w:r>
    </w:p>
    <w:p w:rsidR="008E4ED1" w:rsidRDefault="008E4ED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ED1" w:rsidRDefault="008E4ED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98" w:rsidRDefault="00E75598" w:rsidP="008D5CF8">
      <w:pPr>
        <w:spacing w:after="0" w:line="240" w:lineRule="auto"/>
      </w:pPr>
      <w:r>
        <w:separator/>
      </w:r>
    </w:p>
  </w:endnote>
  <w:endnote w:type="continuationSeparator" w:id="0">
    <w:p w:rsidR="00E75598" w:rsidRDefault="00E7559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98" w:rsidRDefault="00E75598" w:rsidP="008D5CF8">
      <w:pPr>
        <w:spacing w:after="0" w:line="240" w:lineRule="auto"/>
      </w:pPr>
      <w:r>
        <w:separator/>
      </w:r>
    </w:p>
  </w:footnote>
  <w:footnote w:type="continuationSeparator" w:id="0">
    <w:p w:rsidR="00E75598" w:rsidRDefault="00E75598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0394A"/>
    <w:rsid w:val="00632918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4ED1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4135B"/>
    <w:rsid w:val="00E67F17"/>
    <w:rsid w:val="00E75171"/>
    <w:rsid w:val="00E75598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2018-08-28T05:53:00Z</cp:lastPrinted>
  <dcterms:created xsi:type="dcterms:W3CDTF">2018-08-28T05:54:00Z</dcterms:created>
  <dcterms:modified xsi:type="dcterms:W3CDTF">2018-08-28T05:54:00Z</dcterms:modified>
</cp:coreProperties>
</file>