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7D" w:rsidRPr="00EE3B7D" w:rsidRDefault="00EE3B7D" w:rsidP="00EE3B7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E3B7D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за несоблюдение законодательства о Государственном гербе Российской Федерации</w:t>
      </w:r>
    </w:p>
    <w:p w:rsidR="00EE3B7D" w:rsidRPr="00EE3B7D" w:rsidRDefault="00EE3B7D" w:rsidP="00EE3B7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3B7D" w:rsidRPr="00EE3B7D" w:rsidRDefault="00EE3B7D" w:rsidP="00EE3B7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3B7D">
        <w:rPr>
          <w:rFonts w:ascii="Times New Roman" w:hAnsi="Times New Roman" w:cs="Times New Roman"/>
          <w:sz w:val="28"/>
          <w:szCs w:val="28"/>
        </w:rPr>
        <w:t>Описание и порядок официального использования государственного символа Российской Федерации - Государственного герба Российской Федерации установлены Федеральны</w:t>
      </w:r>
      <w:r>
        <w:rPr>
          <w:rFonts w:ascii="Times New Roman" w:hAnsi="Times New Roman" w:cs="Times New Roman"/>
          <w:sz w:val="28"/>
          <w:szCs w:val="28"/>
        </w:rPr>
        <w:t>м конституционным законом от 25.12.</w:t>
      </w:r>
      <w:r w:rsidRPr="00EE3B7D">
        <w:rPr>
          <w:rFonts w:ascii="Times New Roman" w:hAnsi="Times New Roman" w:cs="Times New Roman"/>
          <w:sz w:val="28"/>
          <w:szCs w:val="28"/>
        </w:rPr>
        <w:t xml:space="preserve">2000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E3B7D">
        <w:rPr>
          <w:rFonts w:ascii="Times New Roman" w:hAnsi="Times New Roman" w:cs="Times New Roman"/>
          <w:sz w:val="28"/>
          <w:szCs w:val="28"/>
        </w:rPr>
        <w:t xml:space="preserve"> 2-ФКЗ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3B7D">
        <w:rPr>
          <w:rFonts w:ascii="Times New Roman" w:hAnsi="Times New Roman" w:cs="Times New Roman"/>
          <w:sz w:val="28"/>
          <w:szCs w:val="28"/>
        </w:rPr>
        <w:t>О Государстве</w:t>
      </w:r>
      <w:r>
        <w:rPr>
          <w:rFonts w:ascii="Times New Roman" w:hAnsi="Times New Roman" w:cs="Times New Roman"/>
          <w:sz w:val="28"/>
          <w:szCs w:val="28"/>
        </w:rPr>
        <w:t>нном гербе Российской Федерации»</w:t>
      </w:r>
      <w:r w:rsidRPr="00EE3B7D">
        <w:rPr>
          <w:rFonts w:ascii="Times New Roman" w:hAnsi="Times New Roman" w:cs="Times New Roman"/>
          <w:sz w:val="28"/>
          <w:szCs w:val="28"/>
        </w:rPr>
        <w:t xml:space="preserve"> (ст. 1).</w:t>
      </w:r>
    </w:p>
    <w:p w:rsidR="00EE3B7D" w:rsidRPr="00EE3B7D" w:rsidRDefault="00EE3B7D" w:rsidP="00EE3B7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3B7D">
        <w:rPr>
          <w:rFonts w:ascii="Times New Roman" w:hAnsi="Times New Roman" w:cs="Times New Roman"/>
          <w:sz w:val="28"/>
          <w:szCs w:val="28"/>
        </w:rPr>
        <w:t>Рисунки Государственного герба Российской Федерации в многоцветном и одноцветном вариантах помещены в приложениях к Федеральному конституционному закону.</w:t>
      </w:r>
    </w:p>
    <w:p w:rsidR="00EE3B7D" w:rsidRPr="00EE3B7D" w:rsidRDefault="00EE3B7D" w:rsidP="00EE3B7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3B7D">
        <w:rPr>
          <w:rFonts w:ascii="Times New Roman" w:hAnsi="Times New Roman" w:cs="Times New Roman"/>
          <w:sz w:val="28"/>
          <w:szCs w:val="28"/>
        </w:rPr>
        <w:t>Его статьей 3 определен перечень бланков, на которых помещается Государственный герб Российской Федерации.</w:t>
      </w:r>
    </w:p>
    <w:p w:rsidR="00EE3B7D" w:rsidRPr="00EE3B7D" w:rsidRDefault="00EE3B7D" w:rsidP="00EE3B7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3B7D">
        <w:rPr>
          <w:rFonts w:ascii="Times New Roman" w:hAnsi="Times New Roman" w:cs="Times New Roman"/>
          <w:sz w:val="28"/>
          <w:szCs w:val="28"/>
        </w:rPr>
        <w:t>Статья 4 устанавливает, что Государственный герб Российской Федерации воспроизводится на документах, удостоверяющих личность гражданина Российской Федерации, на иных документах общегосударственного образца, выдаваемых федеральными органами государственной власти, органами, осуществляющими государственную регистрацию актов гражданского состояния, а также на других документах в случаях, предусмотренных федеральными законами.</w:t>
      </w:r>
    </w:p>
    <w:p w:rsidR="00EE3B7D" w:rsidRPr="00EE3B7D" w:rsidRDefault="00EE3B7D" w:rsidP="00EE3B7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3B7D">
        <w:rPr>
          <w:rFonts w:ascii="Times New Roman" w:hAnsi="Times New Roman" w:cs="Times New Roman"/>
          <w:sz w:val="28"/>
          <w:szCs w:val="28"/>
        </w:rPr>
        <w:t>Государственный герб Российской Федерации помещается на печатях федеральных органов государственной власти, иных государственных органов, организаций и учреждений, на печатях органов, организаций и учреждений независимо от форм собственности, наделенных отдельными государственно-властными полномочиями, а также органов, осуществляющих государственную регистрацию актов гражданского состояния.</w:t>
      </w:r>
    </w:p>
    <w:p w:rsidR="00EE3B7D" w:rsidRPr="00EE3B7D" w:rsidRDefault="00EE3B7D" w:rsidP="00EE3B7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3B7D">
        <w:rPr>
          <w:rFonts w:ascii="Times New Roman" w:hAnsi="Times New Roman" w:cs="Times New Roman"/>
          <w:sz w:val="28"/>
          <w:szCs w:val="28"/>
        </w:rPr>
        <w:t>Допускается размещение Государственного герба РФ на знаках различия и форменной одежде лиц, состоящих на военной или иной государственной службе.</w:t>
      </w:r>
    </w:p>
    <w:p w:rsidR="00EE3B7D" w:rsidRPr="00EE3B7D" w:rsidRDefault="00EE3B7D" w:rsidP="00EE3B7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3B7D">
        <w:rPr>
          <w:rFonts w:ascii="Times New Roman" w:hAnsi="Times New Roman" w:cs="Times New Roman"/>
          <w:sz w:val="28"/>
          <w:szCs w:val="28"/>
        </w:rPr>
        <w:t>Кроме того, установлены также правила использования Государственного герба РФ при его одновременном размещении с другими гербами (геральдическими знаками). Гербы (геральдические знаки) субъектов РФ, муниципальных образований, общественных объединений, предприятий, учреждений и организаций независимо от форм собственности не могут быть идентичны Государственному гербу РФ.</w:t>
      </w:r>
    </w:p>
    <w:p w:rsidR="00EE3B7D" w:rsidRPr="00EE3B7D" w:rsidRDefault="00EE3B7D" w:rsidP="00EE3B7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3B7D">
        <w:rPr>
          <w:rFonts w:ascii="Times New Roman" w:hAnsi="Times New Roman" w:cs="Times New Roman"/>
          <w:sz w:val="28"/>
          <w:szCs w:val="28"/>
        </w:rPr>
        <w:t>Использование Государственного герба Российской Федерации с нарушением требований закона, а также надругательство над Государственным гербом Российской Федерации влечет за собой ответственность в соответствии с законодательством Российской Федерации</w:t>
      </w:r>
    </w:p>
    <w:p w:rsidR="00EE3B7D" w:rsidRPr="00EE3B7D" w:rsidRDefault="00EE3B7D" w:rsidP="00EE3B7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3B7D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B7D">
        <w:rPr>
          <w:rFonts w:ascii="Times New Roman" w:hAnsi="Times New Roman" w:cs="Times New Roman"/>
          <w:sz w:val="28"/>
          <w:szCs w:val="28"/>
        </w:rPr>
        <w:t>Государственного герба на документах, не указанных в законе, не допускается. Учитывая, что государство - единственный полноправный пользователь государственной символики и носитель авторитета, неправомерное размещение символов государства в официальной переписке физического лица является нарушением порядка использования государственных символов Российской Федерации, что влечет наступление административной ответственности по ст. 17.10 КоАП РФ.</w:t>
      </w:r>
    </w:p>
    <w:p w:rsidR="00EE3B7D" w:rsidRPr="00EE3B7D" w:rsidRDefault="00EE3B7D" w:rsidP="00EE3B7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3B7D" w:rsidRPr="00EE3B7D" w:rsidRDefault="00EE3B7D" w:rsidP="00EE3B7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3B7D">
        <w:rPr>
          <w:rFonts w:ascii="Times New Roman" w:hAnsi="Times New Roman" w:cs="Times New Roman"/>
          <w:sz w:val="28"/>
          <w:szCs w:val="28"/>
        </w:rPr>
        <w:t xml:space="preserve">Статьей 17.10 КоАП РФ установлена административная ответственность за нарушение порядка официального использования Государственного флага </w:t>
      </w:r>
      <w:r w:rsidRPr="00EE3B7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Государственного герба Российской Федерации или Государственного гимна Российской Федерации.</w:t>
      </w:r>
    </w:p>
    <w:p w:rsidR="00E76553" w:rsidRDefault="00EE3B7D" w:rsidP="00EE3B7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3B7D">
        <w:rPr>
          <w:rFonts w:ascii="Times New Roman" w:hAnsi="Times New Roman" w:cs="Times New Roman"/>
          <w:sz w:val="28"/>
          <w:szCs w:val="28"/>
        </w:rPr>
        <w:t>Санкция статьи предусматривает наказание в виде административного штрафа на граждан в размере от двух тысяч до трех тысяч рублей,; на должностных лиц – от пяти до семи тысяч рублей; на юридических лиц – от ста тысяч до ста пятидесяти тысяч рублей.</w:t>
      </w:r>
    </w:p>
    <w:p w:rsidR="00E76553" w:rsidRDefault="00E76553" w:rsidP="00E7655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3B7D" w:rsidRDefault="00EE3B7D" w:rsidP="00E7655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E7655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3D9" w:rsidRDefault="008333D9" w:rsidP="008D5CF8">
      <w:pPr>
        <w:spacing w:after="0" w:line="240" w:lineRule="auto"/>
      </w:pPr>
      <w:r>
        <w:separator/>
      </w:r>
    </w:p>
  </w:endnote>
  <w:endnote w:type="continuationSeparator" w:id="0">
    <w:p w:rsidR="008333D9" w:rsidRDefault="008333D9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3D9" w:rsidRDefault="008333D9" w:rsidP="008D5CF8">
      <w:pPr>
        <w:spacing w:after="0" w:line="240" w:lineRule="auto"/>
      </w:pPr>
      <w:r>
        <w:separator/>
      </w:r>
    </w:p>
  </w:footnote>
  <w:footnote w:type="continuationSeparator" w:id="0">
    <w:p w:rsidR="008333D9" w:rsidRDefault="008333D9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43EB7"/>
    <w:rsid w:val="0008122D"/>
    <w:rsid w:val="00091108"/>
    <w:rsid w:val="000C4382"/>
    <w:rsid w:val="000E582C"/>
    <w:rsid w:val="001057EE"/>
    <w:rsid w:val="001140F3"/>
    <w:rsid w:val="00134A99"/>
    <w:rsid w:val="001460CE"/>
    <w:rsid w:val="00182503"/>
    <w:rsid w:val="001A4E67"/>
    <w:rsid w:val="001A7870"/>
    <w:rsid w:val="001B4F11"/>
    <w:rsid w:val="001B666B"/>
    <w:rsid w:val="001C1B93"/>
    <w:rsid w:val="001C4872"/>
    <w:rsid w:val="0020212C"/>
    <w:rsid w:val="0020470E"/>
    <w:rsid w:val="00214AF7"/>
    <w:rsid w:val="00230B0E"/>
    <w:rsid w:val="00234CD0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062A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4572"/>
    <w:rsid w:val="004F6A8B"/>
    <w:rsid w:val="00501557"/>
    <w:rsid w:val="00532F80"/>
    <w:rsid w:val="00545971"/>
    <w:rsid w:val="00545F01"/>
    <w:rsid w:val="00575D9D"/>
    <w:rsid w:val="00592BD0"/>
    <w:rsid w:val="0059314E"/>
    <w:rsid w:val="00597B6B"/>
    <w:rsid w:val="005B2FBA"/>
    <w:rsid w:val="005C1BBC"/>
    <w:rsid w:val="005D3B20"/>
    <w:rsid w:val="005D574A"/>
    <w:rsid w:val="005E1A76"/>
    <w:rsid w:val="0060394A"/>
    <w:rsid w:val="00632918"/>
    <w:rsid w:val="00650ABB"/>
    <w:rsid w:val="00660CB2"/>
    <w:rsid w:val="00677DC1"/>
    <w:rsid w:val="006836B5"/>
    <w:rsid w:val="00684EA3"/>
    <w:rsid w:val="006A2558"/>
    <w:rsid w:val="006B4430"/>
    <w:rsid w:val="006D0D1B"/>
    <w:rsid w:val="006E6A00"/>
    <w:rsid w:val="006E7AB6"/>
    <w:rsid w:val="006F71E8"/>
    <w:rsid w:val="00705E9A"/>
    <w:rsid w:val="007101FC"/>
    <w:rsid w:val="00724DDD"/>
    <w:rsid w:val="00734BF5"/>
    <w:rsid w:val="00737EB8"/>
    <w:rsid w:val="007445CF"/>
    <w:rsid w:val="00745BF8"/>
    <w:rsid w:val="00752770"/>
    <w:rsid w:val="00784FA8"/>
    <w:rsid w:val="007C316B"/>
    <w:rsid w:val="007C7FB9"/>
    <w:rsid w:val="007D6559"/>
    <w:rsid w:val="00804B78"/>
    <w:rsid w:val="008333D9"/>
    <w:rsid w:val="00845D49"/>
    <w:rsid w:val="008471E3"/>
    <w:rsid w:val="00853514"/>
    <w:rsid w:val="008862CC"/>
    <w:rsid w:val="008878B0"/>
    <w:rsid w:val="008B5F81"/>
    <w:rsid w:val="008D59CB"/>
    <w:rsid w:val="008D5CF8"/>
    <w:rsid w:val="008E61CB"/>
    <w:rsid w:val="00904882"/>
    <w:rsid w:val="009323B9"/>
    <w:rsid w:val="00935181"/>
    <w:rsid w:val="00946F2F"/>
    <w:rsid w:val="009921E6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B7DE1"/>
    <w:rsid w:val="00BD4E07"/>
    <w:rsid w:val="00BE17B2"/>
    <w:rsid w:val="00BF78B7"/>
    <w:rsid w:val="00C37329"/>
    <w:rsid w:val="00C428CA"/>
    <w:rsid w:val="00C563C5"/>
    <w:rsid w:val="00C62EC1"/>
    <w:rsid w:val="00C70420"/>
    <w:rsid w:val="00C74BD0"/>
    <w:rsid w:val="00C932C2"/>
    <w:rsid w:val="00CD0DC9"/>
    <w:rsid w:val="00CD0DD8"/>
    <w:rsid w:val="00CF7568"/>
    <w:rsid w:val="00D00A14"/>
    <w:rsid w:val="00D02084"/>
    <w:rsid w:val="00D048BA"/>
    <w:rsid w:val="00D2291E"/>
    <w:rsid w:val="00D3410A"/>
    <w:rsid w:val="00D426D6"/>
    <w:rsid w:val="00D4797B"/>
    <w:rsid w:val="00D83869"/>
    <w:rsid w:val="00D96290"/>
    <w:rsid w:val="00DA6E73"/>
    <w:rsid w:val="00DB6E56"/>
    <w:rsid w:val="00DC33CF"/>
    <w:rsid w:val="00DC6310"/>
    <w:rsid w:val="00DF52E0"/>
    <w:rsid w:val="00E036EC"/>
    <w:rsid w:val="00E12EAC"/>
    <w:rsid w:val="00E4135B"/>
    <w:rsid w:val="00E67F17"/>
    <w:rsid w:val="00E75171"/>
    <w:rsid w:val="00E76553"/>
    <w:rsid w:val="00E87B35"/>
    <w:rsid w:val="00E92713"/>
    <w:rsid w:val="00E92F11"/>
    <w:rsid w:val="00EB02F6"/>
    <w:rsid w:val="00EC05DD"/>
    <w:rsid w:val="00EC2020"/>
    <w:rsid w:val="00EC3F8B"/>
    <w:rsid w:val="00ED6BFD"/>
    <w:rsid w:val="00EE04D3"/>
    <w:rsid w:val="00EE3B7D"/>
    <w:rsid w:val="00EF3FD5"/>
    <w:rsid w:val="00F06A75"/>
    <w:rsid w:val="00F17247"/>
    <w:rsid w:val="00F469D5"/>
    <w:rsid w:val="00F65CDE"/>
    <w:rsid w:val="00F67385"/>
    <w:rsid w:val="00F72754"/>
    <w:rsid w:val="00F73F6E"/>
    <w:rsid w:val="00FA2BDF"/>
    <w:rsid w:val="00FC1E12"/>
    <w:rsid w:val="00FD54D6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2018-09-06T11:09:00Z</cp:lastPrinted>
  <dcterms:created xsi:type="dcterms:W3CDTF">2018-09-06T11:11:00Z</dcterms:created>
  <dcterms:modified xsi:type="dcterms:W3CDTF">2018-09-06T11:11:00Z</dcterms:modified>
</cp:coreProperties>
</file>