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6A" w:rsidRPr="00C76C6A" w:rsidRDefault="00C76C6A" w:rsidP="00C76C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6C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Расширены права абитуриентов из числа инвалидов</w:t>
      </w:r>
    </w:p>
    <w:p w:rsidR="00C76C6A" w:rsidRPr="00C76C6A" w:rsidRDefault="006C1380" w:rsidP="00C76C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13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6C6A" w:rsidRPr="00C76C6A" w:rsidRDefault="00C76C6A" w:rsidP="00C76C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6C6A">
        <w:rPr>
          <w:rFonts w:ascii="Times New Roman" w:hAnsi="Times New Roman" w:cs="Times New Roman"/>
          <w:sz w:val="28"/>
          <w:szCs w:val="28"/>
        </w:rPr>
        <w:t xml:space="preserve">Федеральным законом от 27.06.2018 № 162-ФЗ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6C6A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71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6C6A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C76C6A">
        <w:rPr>
          <w:rFonts w:ascii="Times New Roman" w:hAnsi="Times New Roman" w:cs="Times New Roman"/>
          <w:sz w:val="28"/>
          <w:szCs w:val="28"/>
        </w:rPr>
        <w:t xml:space="preserve"> абитуриентам из числа инвалидов предоставлено право на внеконкурсный прием на обучение по программам бакалавриата и специалитета в пределах установленной квоты при условии успешного прохождения вступительных испытаний путем подачи заявлений в несколько вузов.</w:t>
      </w:r>
    </w:p>
    <w:p w:rsidR="00C76C6A" w:rsidRPr="00C76C6A" w:rsidRDefault="00C76C6A" w:rsidP="00C76C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6C6A">
        <w:rPr>
          <w:rFonts w:ascii="Times New Roman" w:hAnsi="Times New Roman" w:cs="Times New Roman"/>
          <w:sz w:val="28"/>
          <w:szCs w:val="28"/>
        </w:rPr>
        <w:t>До внесения указанных изменений имелась возможность подавать документы только в один вуз на одну специальность.</w:t>
      </w:r>
    </w:p>
    <w:p w:rsidR="00C76C6A" w:rsidRPr="00C76C6A" w:rsidRDefault="00C76C6A" w:rsidP="00C76C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6C6A">
        <w:rPr>
          <w:rFonts w:ascii="Times New Roman" w:hAnsi="Times New Roman" w:cs="Times New Roman"/>
          <w:sz w:val="28"/>
          <w:szCs w:val="28"/>
        </w:rPr>
        <w:t>Изменения распространяются на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службы.</w:t>
      </w:r>
    </w:p>
    <w:p w:rsidR="00C76C6A" w:rsidRPr="00C76C6A" w:rsidRDefault="00C76C6A" w:rsidP="00C76C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6C6A">
        <w:rPr>
          <w:rFonts w:ascii="Times New Roman" w:hAnsi="Times New Roman" w:cs="Times New Roman"/>
          <w:sz w:val="28"/>
          <w:szCs w:val="28"/>
        </w:rPr>
        <w:t>До 1 января 2019 года данной льготой также могут воспользоваться дети-сироты и дети, оставшиеся без попечения родителей, ветераны боевых действий.</w:t>
      </w:r>
    </w:p>
    <w:p w:rsidR="001A7870" w:rsidRDefault="00C76C6A" w:rsidP="00C76C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6C6A">
        <w:rPr>
          <w:rFonts w:ascii="Times New Roman" w:hAnsi="Times New Roman" w:cs="Times New Roman"/>
          <w:sz w:val="28"/>
          <w:szCs w:val="28"/>
        </w:rPr>
        <w:t>Теперь лица, которым предоставлено право на прием в пределах особой квоты, могут поступать на обучение по указанным программам одновременно в 5 вузов на 3 специальности в каждом.</w:t>
      </w:r>
    </w:p>
    <w:p w:rsidR="00C76C6A" w:rsidRDefault="00C76C6A" w:rsidP="00C76C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6C6A" w:rsidRDefault="00C76C6A" w:rsidP="00C76C6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01" w:rsidRDefault="00B04D01" w:rsidP="008D5CF8">
      <w:pPr>
        <w:spacing w:after="0" w:line="240" w:lineRule="auto"/>
      </w:pPr>
      <w:r>
        <w:separator/>
      </w:r>
    </w:p>
  </w:endnote>
  <w:endnote w:type="continuationSeparator" w:id="0">
    <w:p w:rsidR="00B04D01" w:rsidRDefault="00B04D01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01" w:rsidRDefault="00B04D01" w:rsidP="008D5CF8">
      <w:pPr>
        <w:spacing w:after="0" w:line="240" w:lineRule="auto"/>
      </w:pPr>
      <w:r>
        <w:separator/>
      </w:r>
    </w:p>
  </w:footnote>
  <w:footnote w:type="continuationSeparator" w:id="0">
    <w:p w:rsidR="00B04D01" w:rsidRDefault="00B04D01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A7870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836B5"/>
    <w:rsid w:val="006A2558"/>
    <w:rsid w:val="006B4430"/>
    <w:rsid w:val="006C1380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904882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6758B"/>
    <w:rsid w:val="00AD19C9"/>
    <w:rsid w:val="00AD38D4"/>
    <w:rsid w:val="00AE20CF"/>
    <w:rsid w:val="00B033B0"/>
    <w:rsid w:val="00B04D01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76C6A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2018-07-24T13:54:00Z</cp:lastPrinted>
  <dcterms:created xsi:type="dcterms:W3CDTF">2018-07-24T13:56:00Z</dcterms:created>
  <dcterms:modified xsi:type="dcterms:W3CDTF">2018-07-24T13:56:00Z</dcterms:modified>
</cp:coreProperties>
</file>